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92E9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17BE26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5CE698E9" w14:textId="77777777"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14:paraId="15850C1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2C2CD7D2" w14:textId="77777777"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14:paraId="4F605F7E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3C3433" w14:textId="77777777"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14:paraId="03AB50B0" w14:textId="77777777"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3C907B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7FA79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818EE6" w14:textId="5E96D3C0" w:rsidR="0043781F" w:rsidRDefault="00D752E2" w:rsidP="0043781F">
      <w:pPr>
        <w:spacing w:before="250"/>
        <w:ind w:right="537"/>
        <w:rPr>
          <w:b/>
          <w:sz w:val="28"/>
        </w:rPr>
      </w:pPr>
      <w:r w:rsidRPr="009D31BA">
        <w:rPr>
          <w:rFonts w:ascii="Arial" w:hAnsi="Arial" w:cs="Arial"/>
          <w:b/>
          <w:bCs/>
          <w:sz w:val="24"/>
          <w:szCs w:val="24"/>
        </w:rPr>
        <w:t>Discente</w:t>
      </w:r>
      <w:r w:rsidRPr="009D31BA">
        <w:rPr>
          <w:rFonts w:ascii="Arial" w:hAnsi="Arial" w:cs="Arial"/>
          <w:bCs/>
          <w:sz w:val="24"/>
          <w:szCs w:val="24"/>
        </w:rPr>
        <w:t xml:space="preserve">: </w:t>
      </w:r>
      <w:r w:rsidR="0043781F" w:rsidRPr="0043781F">
        <w:rPr>
          <w:bCs/>
          <w:sz w:val="28"/>
        </w:rPr>
        <w:t>Andréia Souza da Nóbrega Oliveira</w:t>
      </w:r>
    </w:p>
    <w:p w14:paraId="36B6630C" w14:textId="1253F93B" w:rsidR="00CA2DE6" w:rsidRPr="00342DD5" w:rsidRDefault="00CA2DE6" w:rsidP="00CA2DE6">
      <w:pPr>
        <w:spacing w:after="0" w:line="360" w:lineRule="auto"/>
        <w:rPr>
          <w:rFonts w:ascii="Arial" w:eastAsia="Arial" w:hAnsi="Arial" w:cs="Arial"/>
          <w:b/>
        </w:rPr>
      </w:pPr>
    </w:p>
    <w:p w14:paraId="5330DEF9" w14:textId="77777777"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E6D744" w14:textId="32429E33" w:rsidR="00A04714" w:rsidRPr="0043781F" w:rsidRDefault="00D752E2" w:rsidP="0043781F">
      <w:pPr>
        <w:spacing w:before="1" w:line="360" w:lineRule="auto"/>
        <w:ind w:right="538"/>
        <w:jc w:val="both"/>
        <w:rPr>
          <w:rFonts w:ascii="Arial" w:hAnsi="Arial" w:cs="Arial"/>
          <w:sz w:val="24"/>
          <w:szCs w:val="24"/>
        </w:rPr>
      </w:pPr>
      <w:r w:rsidRPr="0043781F">
        <w:rPr>
          <w:rFonts w:ascii="Arial" w:hAnsi="Arial" w:cs="Arial"/>
          <w:b/>
          <w:bCs/>
          <w:sz w:val="24"/>
          <w:szCs w:val="24"/>
        </w:rPr>
        <w:t>Título</w:t>
      </w:r>
      <w:r w:rsidRPr="0043781F">
        <w:rPr>
          <w:rFonts w:ascii="Arial" w:hAnsi="Arial" w:cs="Arial"/>
          <w:sz w:val="24"/>
          <w:szCs w:val="24"/>
        </w:rPr>
        <w:t xml:space="preserve">: </w:t>
      </w:r>
      <w:r w:rsidR="0043781F" w:rsidRPr="0043781F">
        <w:rPr>
          <w:rFonts w:ascii="Arial" w:hAnsi="Arial" w:cs="Arial"/>
          <w:sz w:val="24"/>
          <w:szCs w:val="24"/>
        </w:rPr>
        <w:t>MUSEU OU ORFEU: ACERVO ARQUEOLÓGICO DO MUSEU DA MEMÓRIA RONDONIENSE (MERO) SINTOMAS DE INVISIBILIDADE E VISIBILIDADE.</w:t>
      </w:r>
    </w:p>
    <w:p w14:paraId="76DD1940" w14:textId="77777777" w:rsidR="009D31BA" w:rsidRDefault="009D31BA" w:rsidP="00C875D1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14:paraId="1FB5F755" w14:textId="77777777" w:rsidR="0043781F" w:rsidRDefault="00D752E2" w:rsidP="00CA2DE6">
      <w:pPr>
        <w:tabs>
          <w:tab w:val="left" w:pos="1828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14:paraId="1B1EAC61" w14:textId="73E7D3D1" w:rsidR="009D31BA" w:rsidRPr="0043781F" w:rsidRDefault="00D752E2" w:rsidP="0043781F">
      <w:pPr>
        <w:ind w:left="2268"/>
        <w:rPr>
          <w:rFonts w:ascii="Arial" w:hAnsi="Arial" w:cs="Arial"/>
          <w:sz w:val="24"/>
          <w:szCs w:val="24"/>
        </w:rPr>
      </w:pPr>
      <w:r w:rsidRPr="0043781F">
        <w:rPr>
          <w:rFonts w:ascii="Arial" w:hAnsi="Arial" w:cs="Arial"/>
          <w:sz w:val="24"/>
          <w:szCs w:val="24"/>
        </w:rPr>
        <w:t>Dr</w:t>
      </w:r>
      <w:r w:rsidR="00CA2DE6" w:rsidRPr="0043781F">
        <w:rPr>
          <w:rFonts w:ascii="Arial" w:hAnsi="Arial" w:cs="Arial"/>
          <w:sz w:val="24"/>
          <w:szCs w:val="24"/>
        </w:rPr>
        <w:t>a</w:t>
      </w:r>
      <w:r w:rsidRPr="0043781F">
        <w:rPr>
          <w:rFonts w:ascii="Arial" w:hAnsi="Arial" w:cs="Arial"/>
          <w:sz w:val="24"/>
          <w:szCs w:val="24"/>
        </w:rPr>
        <w:t xml:space="preserve">. </w:t>
      </w:r>
      <w:r w:rsidR="00CA2DE6" w:rsidRPr="0043781F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="00CA2DE6" w:rsidRPr="0043781F">
        <w:rPr>
          <w:rFonts w:ascii="Arial" w:hAnsi="Arial" w:cs="Arial"/>
          <w:sz w:val="24"/>
          <w:szCs w:val="24"/>
        </w:rPr>
        <w:t>Rossato</w:t>
      </w:r>
      <w:proofErr w:type="spellEnd"/>
      <w:r w:rsidR="00CA2DE6" w:rsidRPr="0043781F">
        <w:rPr>
          <w:rFonts w:ascii="Arial" w:hAnsi="Arial" w:cs="Arial"/>
          <w:sz w:val="24"/>
          <w:szCs w:val="24"/>
        </w:rPr>
        <w:t xml:space="preserve"> Santi</w:t>
      </w:r>
      <w:r w:rsidRPr="0043781F">
        <w:rPr>
          <w:rFonts w:ascii="Arial" w:hAnsi="Arial" w:cs="Arial"/>
          <w:sz w:val="24"/>
          <w:szCs w:val="24"/>
        </w:rPr>
        <w:t xml:space="preserve"> (orientadora)</w:t>
      </w:r>
    </w:p>
    <w:p w14:paraId="03853834" w14:textId="3A450C77" w:rsidR="0043781F" w:rsidRPr="0043781F" w:rsidRDefault="0043781F" w:rsidP="0043781F">
      <w:pPr>
        <w:ind w:left="2268"/>
        <w:rPr>
          <w:rFonts w:ascii="Arial" w:hAnsi="Arial" w:cs="Arial"/>
          <w:sz w:val="24"/>
          <w:szCs w:val="24"/>
        </w:rPr>
      </w:pPr>
      <w:r w:rsidRPr="0043781F">
        <w:rPr>
          <w:rFonts w:ascii="Arial" w:hAnsi="Arial" w:cs="Arial"/>
          <w:sz w:val="24"/>
          <w:szCs w:val="24"/>
        </w:rPr>
        <w:t xml:space="preserve">Dra. Silvana </w:t>
      </w:r>
      <w:proofErr w:type="spellStart"/>
      <w:r w:rsidRPr="0043781F">
        <w:rPr>
          <w:rFonts w:ascii="Arial" w:hAnsi="Arial" w:cs="Arial"/>
          <w:sz w:val="24"/>
          <w:szCs w:val="24"/>
        </w:rPr>
        <w:t>Zuse</w:t>
      </w:r>
      <w:proofErr w:type="spellEnd"/>
      <w:r w:rsidRPr="00437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3781F">
        <w:rPr>
          <w:rFonts w:ascii="Arial" w:hAnsi="Arial" w:cs="Arial"/>
          <w:sz w:val="24"/>
          <w:szCs w:val="24"/>
        </w:rPr>
        <w:t xml:space="preserve"> UNIR</w:t>
      </w:r>
      <w:r>
        <w:rPr>
          <w:rFonts w:ascii="Arial" w:hAnsi="Arial" w:cs="Arial"/>
          <w:sz w:val="24"/>
          <w:szCs w:val="24"/>
        </w:rPr>
        <w:t xml:space="preserve"> (Membro Titular)</w:t>
      </w:r>
    </w:p>
    <w:p w14:paraId="42AA7747" w14:textId="2E75C36A" w:rsidR="0043781F" w:rsidRPr="0043781F" w:rsidRDefault="0043781F" w:rsidP="0043781F">
      <w:pPr>
        <w:ind w:left="2268"/>
        <w:rPr>
          <w:rFonts w:ascii="Arial" w:hAnsi="Arial" w:cs="Arial"/>
          <w:sz w:val="24"/>
          <w:szCs w:val="24"/>
        </w:rPr>
      </w:pPr>
      <w:r w:rsidRPr="0043781F">
        <w:rPr>
          <w:rFonts w:ascii="Arial" w:hAnsi="Arial" w:cs="Arial"/>
          <w:sz w:val="24"/>
          <w:szCs w:val="24"/>
        </w:rPr>
        <w:t xml:space="preserve">Ma. </w:t>
      </w:r>
      <w:proofErr w:type="spellStart"/>
      <w:r w:rsidRPr="0043781F">
        <w:rPr>
          <w:rFonts w:ascii="Arial" w:hAnsi="Arial" w:cs="Arial"/>
          <w:sz w:val="24"/>
          <w:szCs w:val="24"/>
        </w:rPr>
        <w:t>Ednair</w:t>
      </w:r>
      <w:proofErr w:type="spellEnd"/>
      <w:r w:rsidRPr="0043781F">
        <w:rPr>
          <w:rFonts w:ascii="Arial" w:hAnsi="Arial" w:cs="Arial"/>
          <w:sz w:val="24"/>
          <w:szCs w:val="24"/>
        </w:rPr>
        <w:t xml:space="preserve"> Rodrigues do Nascimento </w:t>
      </w:r>
      <w:r>
        <w:rPr>
          <w:rFonts w:ascii="Arial" w:hAnsi="Arial" w:cs="Arial"/>
          <w:sz w:val="24"/>
          <w:szCs w:val="24"/>
        </w:rPr>
        <w:t>(Membro Titular)</w:t>
      </w:r>
    </w:p>
    <w:p w14:paraId="728CB085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5CE1AB" w14:textId="3364BEC0"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43781F">
        <w:rPr>
          <w:rFonts w:ascii="Arial" w:hAnsi="Arial" w:cs="Arial"/>
          <w:bCs/>
          <w:sz w:val="24"/>
          <w:szCs w:val="24"/>
        </w:rPr>
        <w:t>29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43781F">
        <w:rPr>
          <w:rFonts w:ascii="Arial" w:hAnsi="Arial" w:cs="Arial"/>
          <w:bCs/>
          <w:sz w:val="24"/>
          <w:szCs w:val="24"/>
        </w:rPr>
        <w:t>março</w:t>
      </w:r>
      <w:r w:rsidRPr="00833601">
        <w:rPr>
          <w:rFonts w:ascii="Arial" w:hAnsi="Arial" w:cs="Arial"/>
          <w:bCs/>
          <w:sz w:val="24"/>
          <w:szCs w:val="24"/>
        </w:rPr>
        <w:t xml:space="preserve"> de 20</w:t>
      </w:r>
      <w:r w:rsidR="00135ED8">
        <w:rPr>
          <w:rFonts w:ascii="Arial" w:hAnsi="Arial" w:cs="Arial"/>
          <w:bCs/>
          <w:sz w:val="24"/>
          <w:szCs w:val="24"/>
        </w:rPr>
        <w:t>2</w:t>
      </w:r>
      <w:r w:rsidR="0043781F">
        <w:rPr>
          <w:rFonts w:ascii="Arial" w:hAnsi="Arial" w:cs="Arial"/>
          <w:bCs/>
          <w:sz w:val="24"/>
          <w:szCs w:val="24"/>
        </w:rPr>
        <w:t>1</w:t>
      </w:r>
    </w:p>
    <w:p w14:paraId="784A20A1" w14:textId="77777777"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400E9C" w14:textId="3F284EDE" w:rsidR="004869A2" w:rsidRPr="009124A6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43781F">
        <w:rPr>
          <w:rFonts w:ascii="Arial" w:hAnsi="Arial" w:cs="Arial"/>
          <w:bCs/>
          <w:sz w:val="24"/>
          <w:szCs w:val="24"/>
        </w:rPr>
        <w:t>15</w:t>
      </w:r>
      <w:r w:rsidR="006B089E" w:rsidRPr="00833601">
        <w:rPr>
          <w:rFonts w:ascii="Arial" w:hAnsi="Arial" w:cs="Arial"/>
          <w:bCs/>
          <w:sz w:val="24"/>
          <w:szCs w:val="24"/>
        </w:rPr>
        <w:t>:</w:t>
      </w:r>
      <w:r w:rsidR="0043781F">
        <w:rPr>
          <w:rFonts w:ascii="Arial" w:hAnsi="Arial" w:cs="Arial"/>
          <w:bCs/>
          <w:sz w:val="24"/>
          <w:szCs w:val="24"/>
        </w:rPr>
        <w:t>3</w:t>
      </w:r>
      <w:r w:rsidR="006B089E" w:rsidRPr="00833601">
        <w:rPr>
          <w:rFonts w:ascii="Arial" w:hAnsi="Arial" w:cs="Arial"/>
          <w:bCs/>
          <w:sz w:val="24"/>
          <w:szCs w:val="24"/>
        </w:rPr>
        <w:t>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14:paraId="287D21FB" w14:textId="08666222"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35ED8">
        <w:rPr>
          <w:rFonts w:ascii="Arial" w:hAnsi="Arial" w:cs="Arial"/>
          <w:bCs/>
          <w:i/>
          <w:sz w:val="24"/>
          <w:szCs w:val="24"/>
        </w:rPr>
        <w:t>Sala online.</w:t>
      </w:r>
      <w:r w:rsidR="009124A6">
        <w:rPr>
          <w:rFonts w:ascii="Arial" w:hAnsi="Arial" w:cs="Arial"/>
          <w:bCs/>
          <w:i/>
          <w:sz w:val="24"/>
          <w:szCs w:val="24"/>
        </w:rPr>
        <w:t xml:space="preserve"> </w:t>
      </w:r>
      <w:r w:rsidR="009124A6" w:rsidRPr="0043781F">
        <w:rPr>
          <w:rFonts w:ascii="Arial" w:hAnsi="Arial" w:cs="Arial"/>
          <w:bCs/>
          <w:i/>
          <w:sz w:val="24"/>
          <w:szCs w:val="24"/>
          <w:lang w:val="en-US"/>
        </w:rPr>
        <w:t>Google meet</w:t>
      </w:r>
    </w:p>
    <w:p w14:paraId="5ACF70C4" w14:textId="198A6DDD" w:rsidR="0043781F" w:rsidRPr="00234BD5" w:rsidRDefault="0043781F" w:rsidP="00234B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pt-BR"/>
        </w:rPr>
      </w:pPr>
      <w:r>
        <w:rPr>
          <w:rFonts w:ascii="Arial" w:hAnsi="Arial" w:cs="Arial"/>
          <w:bCs/>
          <w:i/>
          <w:sz w:val="24"/>
          <w:szCs w:val="24"/>
          <w:lang w:val="en-US"/>
        </w:rPr>
        <w:t xml:space="preserve">Link: </w:t>
      </w:r>
      <w:hyperlink r:id="rId7" w:tgtFrame="_blank" w:history="1">
        <w:r w:rsidR="00234BD5" w:rsidRPr="00234BD5">
          <w:rPr>
            <w:rFonts w:ascii="Arial" w:eastAsia="Times New Roman" w:hAnsi="Arial" w:cs="Arial"/>
            <w:u w:val="single"/>
            <w:lang w:val="en-US" w:eastAsia="pt-BR"/>
          </w:rPr>
          <w:t>meet.google.com/</w:t>
        </w:r>
        <w:proofErr w:type="spellStart"/>
        <w:r w:rsidR="00234BD5" w:rsidRPr="00234BD5">
          <w:rPr>
            <w:rFonts w:ascii="Arial" w:eastAsia="Times New Roman" w:hAnsi="Arial" w:cs="Arial"/>
            <w:u w:val="single"/>
            <w:lang w:val="en-US" w:eastAsia="pt-BR"/>
          </w:rPr>
          <w:t>oyg-txhq-znx</w:t>
        </w:r>
        <w:proofErr w:type="spellEnd"/>
      </w:hyperlink>
    </w:p>
    <w:p w14:paraId="638D7392" w14:textId="77777777" w:rsidR="004869A2" w:rsidRPr="0043781F" w:rsidRDefault="004869A2">
      <w:pPr>
        <w:tabs>
          <w:tab w:val="left" w:pos="1828"/>
        </w:tabs>
        <w:spacing w:after="0" w:line="360" w:lineRule="auto"/>
        <w:jc w:val="both"/>
        <w:rPr>
          <w:lang w:val="en-US"/>
        </w:rPr>
      </w:pPr>
    </w:p>
    <w:sectPr w:rsidR="004869A2" w:rsidRPr="0043781F">
      <w:headerReference w:type="default" r:id="rId8"/>
      <w:footerReference w:type="default" r:id="rId9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EEA0" w14:textId="77777777" w:rsidR="005B78AD" w:rsidRDefault="005B78AD">
      <w:pPr>
        <w:spacing w:after="0" w:line="240" w:lineRule="auto"/>
      </w:pPr>
      <w:r>
        <w:separator/>
      </w:r>
    </w:p>
  </w:endnote>
  <w:endnote w:type="continuationSeparator" w:id="0">
    <w:p w14:paraId="40AF205A" w14:textId="77777777" w:rsidR="005B78AD" w:rsidRDefault="005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 w14:paraId="7CEBEDA6" w14:textId="77777777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14:paraId="61F928BC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14:paraId="2E9C992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14:paraId="48AC3360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14:paraId="113BCB49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14:paraId="3DF26817" w14:textId="77777777"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14:paraId="17901984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0E2FAAA8" w14:textId="77777777"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14:paraId="55B2B05E" w14:textId="77777777" w:rsidR="004869A2" w:rsidRDefault="005B78A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14:paraId="4324EEF9" w14:textId="77777777" w:rsidR="004869A2" w:rsidRDefault="005B78A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14:paraId="7AF0A4B7" w14:textId="77777777" w:rsidR="004869A2" w:rsidRDefault="005B78A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14:paraId="0208EC2D" w14:textId="77777777"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8E4FB" w14:textId="77777777" w:rsidR="005B78AD" w:rsidRDefault="005B78AD">
      <w:pPr>
        <w:spacing w:after="0" w:line="240" w:lineRule="auto"/>
      </w:pPr>
      <w:r>
        <w:separator/>
      </w:r>
    </w:p>
  </w:footnote>
  <w:footnote w:type="continuationSeparator" w:id="0">
    <w:p w14:paraId="30786F18" w14:textId="77777777" w:rsidR="005B78AD" w:rsidRDefault="005B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 w14:paraId="095F9A7D" w14:textId="77777777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B4807F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 wp14:anchorId="44A467F1" wp14:editId="723458A5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B2510B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14:paraId="74DBE2B8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14:paraId="329590E0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14:paraId="2EE3A7BC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EA6A046" w14:textId="77777777"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 wp14:anchorId="5D39B8D0" wp14:editId="0A73DB9B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66708" w14:textId="77777777" w:rsidR="004869A2" w:rsidRDefault="004869A2">
    <w:pPr>
      <w:pStyle w:val="Cabealho"/>
    </w:pPr>
  </w:p>
  <w:p w14:paraId="779B6B87" w14:textId="77777777"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35ED8"/>
    <w:rsid w:val="00141823"/>
    <w:rsid w:val="001D3D8A"/>
    <w:rsid w:val="001D53F3"/>
    <w:rsid w:val="00234BD5"/>
    <w:rsid w:val="00274820"/>
    <w:rsid w:val="002A0089"/>
    <w:rsid w:val="002C27D4"/>
    <w:rsid w:val="002E3DC3"/>
    <w:rsid w:val="003435AA"/>
    <w:rsid w:val="0043781F"/>
    <w:rsid w:val="0044726B"/>
    <w:rsid w:val="00466544"/>
    <w:rsid w:val="00484419"/>
    <w:rsid w:val="004869A2"/>
    <w:rsid w:val="004C1C6B"/>
    <w:rsid w:val="005B78AD"/>
    <w:rsid w:val="006B089E"/>
    <w:rsid w:val="006D05E2"/>
    <w:rsid w:val="00756B03"/>
    <w:rsid w:val="0077241B"/>
    <w:rsid w:val="007B3F9D"/>
    <w:rsid w:val="007E02AC"/>
    <w:rsid w:val="007E5B96"/>
    <w:rsid w:val="00833601"/>
    <w:rsid w:val="008B57DC"/>
    <w:rsid w:val="008E56DC"/>
    <w:rsid w:val="009124A6"/>
    <w:rsid w:val="009C0D32"/>
    <w:rsid w:val="009D31BA"/>
    <w:rsid w:val="00A04714"/>
    <w:rsid w:val="00B5593E"/>
    <w:rsid w:val="00BF2E58"/>
    <w:rsid w:val="00C41317"/>
    <w:rsid w:val="00C666E3"/>
    <w:rsid w:val="00C875D1"/>
    <w:rsid w:val="00CA2DE6"/>
    <w:rsid w:val="00CB52DF"/>
    <w:rsid w:val="00D752E2"/>
    <w:rsid w:val="00E61AFB"/>
    <w:rsid w:val="00EA07E5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05E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yg-txhq-znx?hs=2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EF9-F96B-404E-82FA-29B284A2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4</cp:revision>
  <cp:lastPrinted>2016-04-15T19:29:00Z</cp:lastPrinted>
  <dcterms:created xsi:type="dcterms:W3CDTF">2021-02-25T21:24:00Z</dcterms:created>
  <dcterms:modified xsi:type="dcterms:W3CDTF">2021-02-25T21:41:00Z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